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C935B94" wp14:editId="2C2CF663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ПОСТАНОВЛЕНИЕ</w:t>
      </w: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ГЛАВЫ КАМЕНСКОГО МУНИЦИПАЛЬНОГО ОКРУГА</w:t>
      </w:r>
    </w:p>
    <w:p w:rsidR="00495BF1" w:rsidRPr="00495BF1" w:rsidRDefault="00495BF1" w:rsidP="00495BF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СВЕРДЛОВСКОЙ ОБЛАСТИ</w:t>
      </w:r>
    </w:p>
    <w:p w:rsidR="00495BF1" w:rsidRP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</w:pPr>
    </w:p>
    <w:p w:rsidR="00495BF1" w:rsidRPr="00495BF1" w:rsidRDefault="00495BF1" w:rsidP="00495BF1">
      <w:pPr>
        <w:spacing w:after="0" w:line="240" w:lineRule="auto"/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>___________________</w:t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 xml:space="preserve">            </w:t>
      </w:r>
      <w:r w:rsidRPr="00495BF1">
        <w:rPr>
          <w:rFonts w:ascii="Liberation Serif" w:eastAsia="Times New Roman" w:hAnsi="Liberation Serif" w:cs="Times New Roman"/>
          <w:b/>
          <w:sz w:val="24"/>
          <w:szCs w:val="28"/>
          <w:lang w:eastAsia="ru-RU"/>
        </w:rPr>
        <w:t>№ _________</w:t>
      </w:r>
    </w:p>
    <w:p w:rsidR="00495BF1" w:rsidRDefault="00744964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т</w:t>
      </w:r>
      <w:proofErr w:type="spellEnd"/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proofErr w:type="spellStart"/>
      <w:r w:rsidR="00495BF1"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495BF1" w:rsidRDefault="00495BF1" w:rsidP="00495BF1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22D5E" w:rsidRDefault="00495BF1" w:rsidP="00B22D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 внесении изменений в муниципальную программу</w:t>
      </w:r>
      <w:r w:rsidR="00BD2990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Pr="00495BF1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«Развитие градостроительной деятельности в Каменском </w:t>
      </w:r>
      <w:r w:rsidR="00744964">
        <w:rPr>
          <w:rFonts w:ascii="Liberation Serif" w:hAnsi="Liberation Serif" w:cs="Liberation Serif"/>
          <w:b/>
          <w:bCs/>
          <w:iCs/>
          <w:sz w:val="28"/>
          <w:szCs w:val="28"/>
        </w:rPr>
        <w:t>м</w:t>
      </w:r>
      <w:r w:rsidRPr="00495BF1">
        <w:rPr>
          <w:rFonts w:ascii="Liberation Serif" w:hAnsi="Liberation Serif" w:cs="Liberation Serif"/>
          <w:b/>
          <w:bCs/>
          <w:iCs/>
          <w:sz w:val="28"/>
          <w:szCs w:val="28"/>
        </w:rPr>
        <w:t>униципальном округе Свердловской области до 2027 года»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, </w:t>
      </w: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BD2990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>от 20.08.2020 года</w:t>
      </w:r>
      <w:r w:rsidR="00744964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№ 1175 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с изменениями, внесенными постановлениями Главы Каменского </w:t>
      </w:r>
      <w:r w:rsidR="00B22D5E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городского округа</w:t>
      </w:r>
      <w:r w:rsidR="007A123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 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от 11.06.2021</w:t>
      </w:r>
      <w:r w:rsidR="00744964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 </w:t>
      </w:r>
      <w:r w:rsidR="00AE029A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№ 933,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 от 30.12.2021 № 2219, от 30.12.2022 № 2877,</w:t>
      </w:r>
    </w:p>
    <w:p w:rsidR="00BD2990" w:rsidRDefault="00495BF1" w:rsidP="00B22D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от 29.12.2023 № 2591, от 21.05.2024 № 917, от 14.08.2024 № 1718,</w:t>
      </w:r>
    </w:p>
    <w:p w:rsidR="00495BF1" w:rsidRPr="00495BF1" w:rsidRDefault="00495BF1" w:rsidP="00B22D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от 28.12.2024 № 2784</w:t>
      </w:r>
      <w:r w:rsidR="00AE029A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, Главы Каменского муниципального округа Свердловской области от 15.08.2025 № 1226, от 20.10.2025 № 1876</w:t>
      </w:r>
      <w:r w:rsidRPr="00495BF1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>)</w:t>
      </w:r>
    </w:p>
    <w:p w:rsidR="00495BF1" w:rsidRPr="00117F08" w:rsidRDefault="00495BF1" w:rsidP="00495BF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9B43E0" w:rsidRDefault="00495BF1" w:rsidP="003213E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целях приведения муниципальной программы в соответствие с бюджетом Каменского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области,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Решением Думы Каменского городского округа от </w:t>
      </w:r>
      <w:r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45B3D"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</w:t>
      </w:r>
      <w:r w:rsidR="00945B3D"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0A1638"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496</w:t>
      </w:r>
      <w:r w:rsidR="00945B3D" w:rsidRPr="00945B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«О бюджете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Каменского муниципального округа Свердловской области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202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 и плановый период 202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202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годов»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(с изменениями, внесенными Решениями Думы </w:t>
      </w:r>
      <w:proofErr w:type="gramStart"/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Каменского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</w:t>
      </w:r>
      <w:proofErr w:type="gramEnd"/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области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16.01.2025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>11,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495BF1" w:rsidRDefault="00495BF1" w:rsidP="003213EE">
      <w:pPr>
        <w:spacing w:after="0" w:line="240" w:lineRule="auto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D57DA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20.03.2025 № </w:t>
      </w:r>
      <w:r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>545, от 11.06.2025 № 584</w:t>
      </w:r>
      <w:r w:rsidR="00A56647"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945B3D" w:rsidRPr="000A163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31.07.2025 № 597, 18.09.2025 № 604,</w:t>
      </w:r>
      <w:r w:rsidR="00945B3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45B3D" w:rsidRPr="00B068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17.12.2025 </w:t>
      </w:r>
      <w:r w:rsidR="000A1638" w:rsidRPr="00B0682C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</w:t>
      </w:r>
      <w:r w:rsidR="00B0682C" w:rsidRPr="00B068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639</w:t>
      </w:r>
      <w:r w:rsidR="00B0682C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B0682C" w:rsidRPr="00B068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</w:t>
      </w:r>
      <w:r w:rsidR="00A5664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Ре</w:t>
      </w:r>
      <w:r w:rsidR="00747BB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шением Думы Каменского муниципального округа Свердловской области </w:t>
      </w:r>
      <w:r w:rsidR="00747BBD" w:rsidRPr="004D673B">
        <w:rPr>
          <w:rFonts w:ascii="Liberation Serif" w:eastAsia="Times New Roman" w:hAnsi="Liberation Serif" w:cs="Liberation Serif"/>
          <w:sz w:val="28"/>
          <w:szCs w:val="28"/>
          <w:lang w:eastAsia="ru-RU"/>
        </w:rPr>
        <w:t>10.12.2025  №</w:t>
      </w:r>
      <w:r w:rsidR="00945B3D" w:rsidRPr="004D67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6</w:t>
      </w:r>
      <w:r w:rsidR="00945B3D">
        <w:rPr>
          <w:rFonts w:ascii="Liberation Serif" w:eastAsia="Times New Roman" w:hAnsi="Liberation Serif" w:cs="Liberation Serif"/>
          <w:sz w:val="28"/>
          <w:szCs w:val="28"/>
          <w:lang w:eastAsia="ru-RU"/>
        </w:rPr>
        <w:t>36</w:t>
      </w:r>
      <w:r w:rsidR="00747BB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 бюджете муниципального образования Каменский муниципальный округ Свердловской области на 2026 год и плановый период 202</w:t>
      </w:r>
      <w:r w:rsidR="00945B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747BB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202</w:t>
      </w:r>
      <w:r w:rsidR="00551819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="00747BBD">
        <w:rPr>
          <w:rFonts w:ascii="Liberation Serif" w:eastAsia="Times New Roman" w:hAnsi="Liberation Serif" w:cs="Liberation Serif"/>
          <w:sz w:val="28"/>
          <w:szCs w:val="28"/>
          <w:lang w:eastAsia="ru-RU"/>
        </w:rPr>
        <w:t>»,</w:t>
      </w:r>
      <w:r w:rsidR="00016D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руководствуясь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Порядком формирования и реализации муниципальных программ Каменского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утвержденным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постановлением Главы Каменского городского округа от 25.12.2014 № 3461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 изменениями внесенными постановлениями Главы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от 01.04.2015 № 818, от 30.12.2015 № 3338, от 17.04.2018 № 593, от </w:t>
      </w:r>
      <w:r w:rsidRPr="00117F08">
        <w:rPr>
          <w:rFonts w:ascii="Liberation Serif" w:hAnsi="Liberation Serif" w:cs="Liberation Serif"/>
          <w:sz w:val="28"/>
          <w:szCs w:val="28"/>
        </w:rPr>
        <w:t>17.02.2021 №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945B3D">
        <w:rPr>
          <w:rFonts w:ascii="Liberation Serif" w:hAnsi="Liberation Serif" w:cs="Liberation Serif"/>
          <w:sz w:val="28"/>
          <w:szCs w:val="28"/>
        </w:rPr>
        <w:t>234</w:t>
      </w:r>
      <w:r w:rsidRPr="00945B3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),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Каменск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ого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муниципального округа Свердловской области</w:t>
      </w:r>
    </w:p>
    <w:p w:rsidR="00495BF1" w:rsidRPr="00117F08" w:rsidRDefault="00495BF1" w:rsidP="003213EE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495BF1" w:rsidRDefault="00495BF1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45B3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муниципальную программу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Каменском муниципальном округе Свердловской области до 202</w:t>
      </w:r>
      <w:r w:rsidR="00945B3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утвержденную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Каменского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округа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20.08.2020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1175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с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изменениями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внесенными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постановлениями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Главы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Каменского  городского  округа 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11.06.2021 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933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от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30.12.2021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№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2219,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30.12.2022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2877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29.12.2023 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74496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№ 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2591, от 21.05.2024 № 917,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>от 14.08.2024 № 1718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от 28.12.2024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 2784</w:t>
      </w:r>
      <w:r w:rsid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B22D5E" w:rsidRP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Главы Каменского муниципального округа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B22D5E" w:rsidRP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Свердловской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B22D5E" w:rsidRP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области от 15.08.2025 № 1226, от 20.10.2025 № 1876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(далее – муниципальная программа), следующие изменения:</w:t>
      </w:r>
    </w:p>
    <w:p w:rsidR="004D673B" w:rsidRPr="004D673B" w:rsidRDefault="004D673B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vanish/>
          <w:sz w:val="28"/>
          <w:szCs w:val="28"/>
          <w:lang w:eastAsia="ru-RU"/>
          <w:specVanish/>
        </w:rPr>
      </w:pPr>
    </w:p>
    <w:p w:rsidR="00945B3D" w:rsidRPr="00945B3D" w:rsidRDefault="004D673B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945B3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1.1.</w:t>
      </w:r>
      <w:r w:rsidR="00945B3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945B3D" w:rsidRPr="00945B3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Наименование постановления изложить в следующей редакции: </w:t>
      </w:r>
    </w:p>
    <w:p w:rsidR="00945B3D" w:rsidRDefault="00945B3D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«Об утверждении муниципальной программы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Каменском муниципальном округе Свердловской области до 202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 (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с изменениями внесенными постановлениями Главы Каменского городского округа 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11.06.2021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933;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30.12.2021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2219,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30.12.2022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№ 2877,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br/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29.12.2023 № 2591, от 21.05.2024 № 917, от 14.08.2024 № 1718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от 28.12.2024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br/>
        <w:t xml:space="preserve">№ 2784, </w:t>
      </w:r>
      <w:r w:rsidR="00483D0D" w:rsidRP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Главы Каменского муниципального округа Свердловской области </w:t>
      </w:r>
      <w:r w:rsidR="00483D0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br/>
      </w:r>
      <w:r w:rsidR="00483D0D" w:rsidRP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15.08.2025 № 1226, от 20.10.2025 № 1876</w:t>
      </w:r>
      <w:r w:rsidR="00483D0D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4D673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A296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</w:p>
    <w:p w:rsidR="00483D0D" w:rsidRDefault="00483D0D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  <w:t>Внести в Паспорт муниципальной программы следующие изменения и дополнения:</w:t>
      </w:r>
    </w:p>
    <w:p w:rsidR="00483D0D" w:rsidRDefault="00483D0D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2.1.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  <w:t>Наименование муниципальной программы изложить в следующей редакции:</w:t>
      </w:r>
    </w:p>
    <w:p w:rsidR="004A2967" w:rsidRDefault="00483D0D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«Паспорт муниципальной программы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Каменском муниципальном округе Свердловской области до 202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 (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с изменениями внесенными постановлениями Главы Каменского городского округа 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11.06.2021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933;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30.12.2021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2219,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30.12.2022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№ 2877,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br/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29.12.2023 № 2591, от 21.05.2024 № 917, от 14.08.2024 № 1718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28.12.2024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br/>
        <w:t xml:space="preserve">№ 2784, </w:t>
      </w:r>
      <w:r w:rsidRP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Главы Каменского муниципального округа Свердловской области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br/>
      </w:r>
      <w:r w:rsidRPr="00B22D5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 15.08.2025 № 1226, от 20.10.2025 № 1876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4A296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</w:p>
    <w:p w:rsidR="00F8748F" w:rsidRDefault="00F8748F" w:rsidP="003213EE">
      <w:pPr>
        <w:spacing w:after="0" w:line="240" w:lineRule="auto"/>
        <w:ind w:right="115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2.2.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  <w:t>В строке паспорта муниципальной программы «Цели и задачи муниципальной программы</w:t>
      </w:r>
      <w:r w:rsidR="006241D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задачу 4.1 изложить в новой редакции: «</w:t>
      </w:r>
      <w:r w:rsidRPr="00741744">
        <w:rPr>
          <w:rFonts w:ascii="Liberation Serif" w:hAnsi="Liberation Serif" w:cs="Times New Roman"/>
          <w:sz w:val="28"/>
          <w:szCs w:val="28"/>
        </w:rPr>
        <w:t xml:space="preserve">Задача 4.1. </w:t>
      </w:r>
      <w:r w:rsidRPr="00741744">
        <w:rPr>
          <w:rFonts w:ascii="Liberation Serif" w:hAnsi="Liberation Serif"/>
          <w:sz w:val="28"/>
          <w:szCs w:val="28"/>
        </w:rPr>
        <w:t xml:space="preserve">Увеличение объема ввода в эксплуатацию индивидуального </w:t>
      </w:r>
      <w:r w:rsidRPr="00F8748F">
        <w:rPr>
          <w:rFonts w:ascii="Liberation Serif" w:hAnsi="Liberation Serif"/>
          <w:sz w:val="28"/>
          <w:szCs w:val="28"/>
        </w:rPr>
        <w:t>жилья и нежилой недвижимости.</w:t>
      </w:r>
      <w:r>
        <w:rPr>
          <w:rFonts w:ascii="Liberation Serif" w:hAnsi="Liberation Serif"/>
          <w:sz w:val="28"/>
          <w:szCs w:val="28"/>
        </w:rPr>
        <w:t>».</w:t>
      </w:r>
    </w:p>
    <w:p w:rsidR="009A430B" w:rsidRDefault="002C4C34" w:rsidP="003213EE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>2.3.</w:t>
      </w:r>
      <w:r w:rsidR="006241D9">
        <w:rPr>
          <w:rFonts w:ascii="Liberation Serif" w:hAnsi="Liberation Serif"/>
          <w:sz w:val="28"/>
          <w:szCs w:val="28"/>
        </w:rPr>
        <w:tab/>
      </w:r>
      <w:r w:rsidR="006241D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 строке паспорта муниципальной программы «</w:t>
      </w:r>
      <w:r w:rsidR="009A430B" w:rsidRPr="00741744">
        <w:rPr>
          <w:rFonts w:ascii="Liberation Serif" w:eastAsia="Times New Roman" w:hAnsi="Liberation Serif" w:cs="Times New Roman"/>
          <w:noProof/>
          <w:color w:val="000000"/>
          <w:sz w:val="28"/>
          <w:szCs w:val="28"/>
          <w:lang w:eastAsia="ru-RU"/>
        </w:rPr>
        <w:t xml:space="preserve">Перечень основных </w:t>
      </w:r>
      <w:r w:rsidR="009A430B" w:rsidRPr="009A430B">
        <w:rPr>
          <w:rFonts w:ascii="Liberation Serif" w:eastAsia="Times New Roman" w:hAnsi="Liberation Serif" w:cs="Times New Roman"/>
          <w:noProof/>
          <w:color w:val="000000"/>
          <w:sz w:val="28"/>
          <w:szCs w:val="28"/>
          <w:lang w:eastAsia="ru-RU"/>
        </w:rPr>
        <w:t>целевых показателей муниципальной программы</w:t>
      </w:r>
      <w:r w:rsidR="006241D9" w:rsidRPr="009A430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» целевой </w:t>
      </w:r>
      <w:r w:rsidR="003213EE" w:rsidRPr="009A430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показатель «</w:t>
      </w:r>
      <w:r w:rsidR="009A430B" w:rsidRPr="009A430B">
        <w:rPr>
          <w:rFonts w:ascii="Liberation Serif" w:hAnsi="Liberation Serif" w:cs="Times New Roman"/>
          <w:sz w:val="28"/>
          <w:szCs w:val="28"/>
        </w:rPr>
        <w:t xml:space="preserve">Обеспечение ежегодного объема введенного </w:t>
      </w:r>
      <w:r w:rsidR="009A430B" w:rsidRPr="009A430B">
        <w:rPr>
          <w:rFonts w:ascii="Liberation Serif" w:hAnsi="Liberation Serif"/>
          <w:sz w:val="28"/>
          <w:szCs w:val="28"/>
        </w:rPr>
        <w:t>индивидуального жилья на территории Каменского муниципального округа Свердловской области</w:t>
      </w:r>
      <w:r w:rsidR="009A430B" w:rsidRPr="009A430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 изложить</w:t>
      </w:r>
      <w:r w:rsidR="006241D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в новой редакции «</w:t>
      </w:r>
      <w:r w:rsidR="009A430B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10</w:t>
      </w:r>
      <w:r w:rsidR="009A430B" w:rsidRPr="000E77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. </w:t>
      </w:r>
      <w:r w:rsidR="009A430B" w:rsidRPr="000E7706">
        <w:rPr>
          <w:rFonts w:ascii="Liberation Serif" w:hAnsi="Liberation Serif" w:cs="Times New Roman"/>
          <w:sz w:val="28"/>
          <w:szCs w:val="28"/>
        </w:rPr>
        <w:t xml:space="preserve">Обеспечение ежегодного объема введенного </w:t>
      </w:r>
      <w:r w:rsidR="009A430B" w:rsidRPr="000E7706">
        <w:rPr>
          <w:rFonts w:ascii="Liberation Serif" w:hAnsi="Liberation Serif"/>
          <w:sz w:val="28"/>
          <w:szCs w:val="28"/>
        </w:rPr>
        <w:t>индивидуального жилья и нежилой недвижимости на территории Каменского муниципального округа Свердловской области</w:t>
      </w:r>
      <w:r w:rsidR="006241D9" w:rsidRPr="000E770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».</w:t>
      </w:r>
    </w:p>
    <w:p w:rsidR="004623D5" w:rsidRPr="004A2967" w:rsidRDefault="004A2967" w:rsidP="003213EE">
      <w:pPr>
        <w:spacing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2.</w:t>
      </w:r>
      <w:r w:rsidR="006241D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4623D5" w:rsidRPr="004A296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Строку паспорта муниципальной программы «</w:t>
      </w:r>
      <w:r w:rsidR="004623D5" w:rsidRPr="004A2967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="004623D5" w:rsidRPr="004A296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изложить </w:t>
      </w:r>
      <w:r w:rsidR="007A123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br/>
      </w:r>
      <w:r w:rsidR="004623D5" w:rsidRPr="004A296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в </w:t>
      </w:r>
      <w:r w:rsidR="001E44C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новой </w:t>
      </w:r>
      <w:r w:rsidR="004623D5" w:rsidRPr="004A296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4623D5" w:rsidRPr="00117F08" w:rsidTr="00DA667B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Объемы финансирования муниципальной программы по   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ВСЕГО: </w:t>
            </w: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23720,0 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тыс. рублей,</w:t>
            </w:r>
          </w:p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из них местный бюджет:</w:t>
            </w:r>
          </w:p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2021 год – 4206,0 тыс. рублей</w:t>
            </w:r>
          </w:p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2022 год – 3440,0 тыс. рублей</w:t>
            </w:r>
          </w:p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2023 год – 1880,0 тыс. рублей</w:t>
            </w:r>
          </w:p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2024 год – </w:t>
            </w: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2200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2025 год – </w:t>
            </w: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2244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4623D5" w:rsidRPr="00117F08" w:rsidRDefault="004623D5" w:rsidP="003213E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lastRenderedPageBreak/>
              <w:t>2026 год –</w:t>
            </w:r>
            <w:r>
              <w:t xml:space="preserve">  </w:t>
            </w:r>
            <w:r w:rsidRPr="004623D5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3250,0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4623D5" w:rsidRDefault="004623D5" w:rsidP="003213EE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г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од</w:t>
            </w: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–</w:t>
            </w: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4623D5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3250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4623D5" w:rsidRPr="00117F08" w:rsidRDefault="004623D5" w:rsidP="003213EE">
            <w:pPr>
              <w:pStyle w:val="a4"/>
              <w:widowControl w:val="0"/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год – 3250,0 тыс. рублей </w:t>
            </w:r>
          </w:p>
        </w:tc>
      </w:tr>
    </w:tbl>
    <w:p w:rsidR="00495BF1" w:rsidRPr="00117F08" w:rsidRDefault="004D673B" w:rsidP="003213EE">
      <w:pPr>
        <w:pStyle w:val="a4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 xml:space="preserve">2.5. </w:t>
      </w:r>
      <w:r w:rsidR="006830CD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</w:t>
      </w:r>
      <w:r w:rsidR="006830CD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</w:t>
      </w:r>
      <w:r w:rsidR="006830CD"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="006830CD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830C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</w:t>
      </w:r>
      <w:r w:rsidR="006830CD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F86BC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Цели, </w:t>
      </w:r>
      <w:r w:rsidR="00F86BCF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задачи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86BC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</w:t>
      </w:r>
      <w:r w:rsidR="00F86BCF">
        <w:rPr>
          <w:rFonts w:ascii="Liberation Serif" w:eastAsia="Times New Roman" w:hAnsi="Liberation Serif" w:cs="Liberation Serif"/>
          <w:sz w:val="28"/>
          <w:szCs w:val="28"/>
          <w:lang w:eastAsia="ru-RU"/>
        </w:rPr>
        <w:t>целевые</w:t>
      </w:r>
      <w:r w:rsidR="00F86BC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86BCF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показатели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реализации муниципальной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86BC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программы</w:t>
      </w:r>
      <w:r w:rsidR="00F86BC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495BF1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   </w:t>
      </w:r>
      <w:r w:rsidR="00495BF1" w:rsidRPr="00117F08">
        <w:rPr>
          <w:rFonts w:ascii="Liberation Serif" w:hAnsi="Liberation Serif" w:cs="Liberation Serif"/>
          <w:bCs/>
          <w:iCs/>
          <w:sz w:val="28"/>
          <w:szCs w:val="28"/>
        </w:rPr>
        <w:t>градостроительной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   </w:t>
      </w:r>
      <w:r w:rsidR="00495BF1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деятельности 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   </w:t>
      </w:r>
      <w:r w:rsidR="00495BF1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в 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  </w:t>
      </w:r>
      <w:r w:rsidR="00495BF1" w:rsidRPr="00117F08">
        <w:rPr>
          <w:rFonts w:ascii="Liberation Serif" w:hAnsi="Liberation Serif" w:cs="Liberation Serif"/>
          <w:bCs/>
          <w:iCs/>
          <w:sz w:val="28"/>
          <w:szCs w:val="28"/>
        </w:rPr>
        <w:t>Каменск</w:t>
      </w:r>
      <w:r w:rsidR="00495BF1">
        <w:rPr>
          <w:rFonts w:ascii="Liberation Serif" w:hAnsi="Liberation Serif" w:cs="Liberation Serif"/>
          <w:bCs/>
          <w:iCs/>
          <w:sz w:val="28"/>
          <w:szCs w:val="28"/>
        </w:rPr>
        <w:t>ом</w:t>
      </w:r>
      <w:r w:rsidR="00495BF1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 </w:t>
      </w:r>
      <w:r w:rsidR="00495BF1">
        <w:rPr>
          <w:rFonts w:ascii="Liberation Serif" w:hAnsi="Liberation Serif" w:cs="Liberation Serif"/>
          <w:bCs/>
          <w:iCs/>
          <w:sz w:val="28"/>
          <w:szCs w:val="28"/>
        </w:rPr>
        <w:t xml:space="preserve">муниципальном 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  </w:t>
      </w:r>
      <w:r w:rsidR="00495BF1" w:rsidRPr="00117F08">
        <w:rPr>
          <w:rFonts w:ascii="Liberation Serif" w:hAnsi="Liberation Serif" w:cs="Liberation Serif"/>
          <w:bCs/>
          <w:iCs/>
          <w:sz w:val="28"/>
          <w:szCs w:val="28"/>
        </w:rPr>
        <w:t>округ</w:t>
      </w:r>
      <w:r w:rsidR="00495BF1">
        <w:rPr>
          <w:rFonts w:ascii="Liberation Serif" w:hAnsi="Liberation Serif" w:cs="Liberation Serif"/>
          <w:bCs/>
          <w:iCs/>
          <w:sz w:val="28"/>
          <w:szCs w:val="28"/>
        </w:rPr>
        <w:t>е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495BF1">
        <w:rPr>
          <w:rFonts w:ascii="Liberation Serif" w:hAnsi="Liberation Serif" w:cs="Liberation Serif"/>
          <w:bCs/>
          <w:iCs/>
          <w:sz w:val="28"/>
          <w:szCs w:val="28"/>
        </w:rPr>
        <w:t xml:space="preserve"> Свердловской 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495BF1">
        <w:rPr>
          <w:rFonts w:ascii="Liberation Serif" w:hAnsi="Liberation Serif" w:cs="Liberation Serif"/>
          <w:bCs/>
          <w:iCs/>
          <w:sz w:val="28"/>
          <w:szCs w:val="28"/>
        </w:rPr>
        <w:t>области</w:t>
      </w:r>
      <w:r w:rsidR="009B43E0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495BF1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до 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202</w:t>
      </w:r>
      <w:r w:rsidR="003213E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="009B43E0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A1230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</w:t>
      </w:r>
      <w:r w:rsidR="00495BF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(размещено на сайте Каменск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муниципального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 Свердловской области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http://kamensk-adm.ru/)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  <w:r w:rsidR="00495BF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495BF1" w:rsidRDefault="003E7BA1" w:rsidP="003213E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2.6.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 «План мероприятий по выполнению муниципальной программы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495BF1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Развитие градостроительной деятельности в Каменском муниципальном округе Свердловской области до 202</w:t>
      </w:r>
      <w:r w:rsidR="003213E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="00495BF1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</w:t>
      </w:r>
      <w:r w:rsidR="00495BF1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к муниципальной программе изложить в новой редакции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(размещено на сайте Каменск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а Свердловской области: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hyperlink r:id="rId8" w:history="1">
        <w:r w:rsidR="00495BF1" w:rsidRPr="00BD2990">
          <w:rPr>
            <w:rStyle w:val="a3"/>
            <w:rFonts w:ascii="Liberation Serif" w:eastAsia="Times New Roman" w:hAnsi="Liberation Serif" w:cs="Liberation Serif"/>
            <w:color w:val="auto"/>
            <w:sz w:val="28"/>
            <w:szCs w:val="28"/>
            <w:u w:val="none"/>
            <w:lang w:eastAsia="ru-RU"/>
          </w:rPr>
          <w:t>http://kamensk-adm.ru</w:t>
        </w:r>
      </w:hyperlink>
      <w:r w:rsidR="00495BF1" w:rsidRPr="00BD299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551819" w:rsidRDefault="003E7BA1" w:rsidP="003213E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2.7.</w:t>
      </w:r>
      <w:r w:rsidR="008B0D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Приложение № 4 «</w:t>
      </w:r>
      <w:r w:rsidR="008B0DBB"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Сведения</w:t>
      </w:r>
      <w:r w:rsidR="008B0D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B0DBB"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 объемах налоговых льгот (налоговых расходов),</w:t>
      </w:r>
      <w:r w:rsidR="008B0D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B0DBB"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предоставленных законодательством МО «Каменский </w:t>
      </w:r>
      <w:r w:rsidR="008B0DB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муниципальный округ Свердловской области</w:t>
      </w:r>
      <w:r w:rsidR="008B0DBB"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8B0D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B0DBB"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налогах и сборах, в сфере реализации муниципальной программы</w:t>
      </w:r>
      <w:r w:rsidR="008B0D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B0DBB"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«Развитие градостроительной деятельности в МО «Каменский городской округ» до 202</w:t>
      </w:r>
      <w:r w:rsidR="003213EE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8B0DBB"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8B0D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 изложить в новой редакции (прилагается) </w:t>
      </w:r>
      <w:r w:rsidR="008B0DBB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(размещено на сайте</w:t>
      </w:r>
      <w:r w:rsidR="0055181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51819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</w:t>
      </w:r>
      <w:r w:rsidR="005518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551819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518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551819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</w:t>
      </w:r>
      <w:r w:rsidR="005518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 Свердловской области:</w:t>
      </w:r>
      <w:r w:rsidR="00551819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hyperlink r:id="rId9" w:history="1">
        <w:r w:rsidR="00551819" w:rsidRPr="00BD2990">
          <w:rPr>
            <w:rStyle w:val="a3"/>
            <w:rFonts w:ascii="Liberation Serif" w:eastAsia="Times New Roman" w:hAnsi="Liberation Serif" w:cs="Liberation Serif"/>
            <w:color w:val="auto"/>
            <w:sz w:val="28"/>
            <w:szCs w:val="28"/>
            <w:u w:val="none"/>
            <w:lang w:eastAsia="ru-RU"/>
          </w:rPr>
          <w:t>http://kamensk-adm.ru</w:t>
        </w:r>
      </w:hyperlink>
      <w:r w:rsidR="00551819" w:rsidRPr="00BD299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495BF1" w:rsidRDefault="003E7BA1" w:rsidP="003213E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>Контроль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>за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>исполнением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 </w:t>
      </w:r>
      <w:r w:rsidR="00495BF1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495BF1">
        <w:rPr>
          <w:rFonts w:ascii="Liberation Serif" w:eastAsia="Times New Roman" w:hAnsi="Liberation Serif" w:cs="Liberation Serif"/>
          <w:sz w:val="28"/>
          <w:szCs w:val="28"/>
        </w:rPr>
        <w:t>настоящего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>постановления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возложить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9B43E0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на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исполняющего обязанности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="00495BF1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744964" w:rsidRPr="00117F08">
        <w:rPr>
          <w:rFonts w:ascii="Liberation Serif" w:eastAsia="Times New Roman" w:hAnsi="Liberation Serif" w:cs="Liberation Serif"/>
          <w:sz w:val="28"/>
          <w:szCs w:val="28"/>
        </w:rPr>
        <w:t>Администрации</w:t>
      </w:r>
      <w:r w:rsidR="00744964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6830CD">
        <w:rPr>
          <w:rFonts w:ascii="Liberation Serif" w:eastAsia="Times New Roman" w:hAnsi="Liberation Serif" w:cs="Liberation Serif"/>
          <w:sz w:val="28"/>
          <w:szCs w:val="28"/>
        </w:rPr>
        <w:t xml:space="preserve">по </w:t>
      </w:r>
      <w:r w:rsidR="006830CD" w:rsidRPr="00117F08">
        <w:rPr>
          <w:rFonts w:ascii="Liberation Serif" w:hAnsi="Liberation Serif" w:cs="Liberation Serif"/>
          <w:sz w:val="28"/>
          <w:szCs w:val="28"/>
        </w:rPr>
        <w:t xml:space="preserve">вопросам </w:t>
      </w:r>
      <w:r w:rsidR="006830CD">
        <w:rPr>
          <w:rFonts w:ascii="Liberation Serif" w:hAnsi="Liberation Serif" w:cs="Liberation Serif"/>
          <w:sz w:val="28"/>
          <w:szCs w:val="28"/>
        </w:rPr>
        <w:t>ЖКХ</w:t>
      </w:r>
      <w:r w:rsidR="00495BF1" w:rsidRPr="00117F08">
        <w:rPr>
          <w:rFonts w:ascii="Liberation Serif" w:hAnsi="Liberation Serif" w:cs="Liberation Serif"/>
          <w:sz w:val="28"/>
          <w:szCs w:val="28"/>
        </w:rPr>
        <w:t xml:space="preserve">, строительства, энергетики и </w:t>
      </w:r>
      <w:r w:rsidR="00495BF1">
        <w:rPr>
          <w:rFonts w:ascii="Liberation Serif" w:hAnsi="Liberation Serif" w:cs="Liberation Serif"/>
          <w:sz w:val="28"/>
          <w:szCs w:val="28"/>
        </w:rPr>
        <w:t>связи</w:t>
      </w:r>
      <w:r>
        <w:rPr>
          <w:rFonts w:ascii="Liberation Serif" w:hAnsi="Liberation Serif" w:cs="Liberation Serif"/>
          <w:sz w:val="28"/>
          <w:szCs w:val="28"/>
        </w:rPr>
        <w:t xml:space="preserve"> (</w:t>
      </w:r>
      <w:proofErr w:type="gramStart"/>
      <w:r>
        <w:rPr>
          <w:rFonts w:ascii="Liberation Serif" w:hAnsi="Liberation Serif" w:cs="Liberation Serif"/>
          <w:sz w:val="28"/>
          <w:szCs w:val="28"/>
        </w:rPr>
        <w:t>Ю</w:t>
      </w:r>
      <w:r w:rsidR="00495BF1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С</w:t>
      </w:r>
      <w:r w:rsidR="00495BF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Степанова</w:t>
      </w:r>
      <w:proofErr w:type="gramEnd"/>
      <w:r>
        <w:rPr>
          <w:rFonts w:ascii="Liberation Serif" w:hAnsi="Liberation Serif" w:cs="Liberation Serif"/>
          <w:sz w:val="28"/>
          <w:szCs w:val="28"/>
        </w:rPr>
        <w:t>).</w:t>
      </w:r>
    </w:p>
    <w:p w:rsidR="00B6705D" w:rsidRDefault="003E7BA1" w:rsidP="003213EE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Опубликовать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95B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(обнародовать) </w:t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настоящее постановление в газете «</w:t>
      </w:r>
      <w:r w:rsidR="006830CD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Пламя»</w:t>
      </w:r>
      <w:r w:rsidR="006830CD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495BF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разместить на </w:t>
      </w:r>
      <w:r w:rsidR="00495BF1" w:rsidRPr="00117F08">
        <w:rPr>
          <w:rFonts w:ascii="Liberation Serif" w:eastAsia="Calibri" w:hAnsi="Liberation Serif" w:cs="Liberation Serif"/>
          <w:sz w:val="28"/>
          <w:szCs w:val="28"/>
        </w:rPr>
        <w:t>официальном сайте Каменск</w:t>
      </w:r>
      <w:r w:rsidR="00495BF1">
        <w:rPr>
          <w:rFonts w:ascii="Liberation Serif" w:eastAsia="Calibri" w:hAnsi="Liberation Serif" w:cs="Liberation Serif"/>
          <w:sz w:val="28"/>
          <w:szCs w:val="28"/>
        </w:rPr>
        <w:t>ого</w:t>
      </w:r>
      <w:r w:rsidR="00495BF1" w:rsidRPr="00117F08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495BF1">
        <w:rPr>
          <w:rFonts w:ascii="Liberation Serif" w:eastAsia="Calibri" w:hAnsi="Liberation Serif" w:cs="Liberation Serif"/>
          <w:sz w:val="28"/>
          <w:szCs w:val="28"/>
        </w:rPr>
        <w:t xml:space="preserve">муниципального </w:t>
      </w:r>
      <w:r w:rsidR="00495BF1" w:rsidRPr="00117F08">
        <w:rPr>
          <w:rFonts w:ascii="Liberation Serif" w:eastAsia="Calibri" w:hAnsi="Liberation Serif" w:cs="Liberation Serif"/>
          <w:sz w:val="28"/>
          <w:szCs w:val="28"/>
        </w:rPr>
        <w:t>округ</w:t>
      </w:r>
      <w:r w:rsidR="00495BF1">
        <w:rPr>
          <w:rFonts w:ascii="Liberation Serif" w:eastAsia="Calibri" w:hAnsi="Liberation Serif" w:cs="Liberation Serif"/>
          <w:sz w:val="28"/>
          <w:szCs w:val="28"/>
        </w:rPr>
        <w:t xml:space="preserve">а Свердловской области </w:t>
      </w:r>
      <w:r w:rsidR="00495BF1" w:rsidRPr="00B0682C">
        <w:rPr>
          <w:rFonts w:ascii="Liberation Serif" w:eastAsia="Calibri" w:hAnsi="Liberation Serif" w:cs="Liberation Serif"/>
          <w:sz w:val="28"/>
          <w:szCs w:val="28"/>
        </w:rPr>
        <w:t>(</w:t>
      </w:r>
      <w:hyperlink r:id="rId10" w:history="1">
        <w:r w:rsidR="00B6705D" w:rsidRPr="00B0682C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</w:rPr>
          <w:t>https://kamensk-adm.ru</w:t>
        </w:r>
      </w:hyperlink>
      <w:r w:rsidR="00B0682C" w:rsidRPr="00B0682C">
        <w:rPr>
          <w:rStyle w:val="a3"/>
          <w:rFonts w:ascii="Liberation Serif" w:eastAsia="Calibri" w:hAnsi="Liberation Serif" w:cs="Liberation Serif"/>
          <w:color w:val="auto"/>
          <w:sz w:val="28"/>
          <w:szCs w:val="28"/>
          <w:u w:val="none"/>
        </w:rPr>
        <w:t>).</w:t>
      </w:r>
    </w:p>
    <w:p w:rsidR="00495BF1" w:rsidRPr="00117F08" w:rsidRDefault="00495BF1" w:rsidP="003213E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95BF1" w:rsidRPr="00117F08" w:rsidRDefault="00495BF1" w:rsidP="003213E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495BF1" w:rsidRPr="00495BF1" w:rsidRDefault="00495BF1" w:rsidP="003213E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3213E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Глава муниципального округа 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Start"/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А.Ю</w:t>
      </w:r>
      <w:r w:rsidR="00BD299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495BF1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</w:p>
    <w:p w:rsidR="00495BF1" w:rsidRPr="00495BF1" w:rsidRDefault="00495BF1" w:rsidP="003213E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95BF1" w:rsidRPr="00495BF1" w:rsidRDefault="00495BF1" w:rsidP="003213E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3213E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Pr="00495BF1" w:rsidRDefault="00495BF1" w:rsidP="003213E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95BF1" w:rsidRDefault="00495BF1" w:rsidP="003213E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621D" w:rsidRPr="00495BF1" w:rsidRDefault="0024621D" w:rsidP="003213E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_GoBack"/>
      <w:bookmarkEnd w:id="0"/>
    </w:p>
    <w:sectPr w:rsidR="0024621D" w:rsidRPr="00495BF1" w:rsidSect="00BD2990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C8D" w:rsidRDefault="00083C8D" w:rsidP="00BD2990">
      <w:pPr>
        <w:spacing w:after="0" w:line="240" w:lineRule="auto"/>
      </w:pPr>
      <w:r>
        <w:separator/>
      </w:r>
    </w:p>
  </w:endnote>
  <w:endnote w:type="continuationSeparator" w:id="0">
    <w:p w:rsidR="00083C8D" w:rsidRDefault="00083C8D" w:rsidP="00BD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C8D" w:rsidRDefault="00083C8D" w:rsidP="00BD2990">
      <w:pPr>
        <w:spacing w:after="0" w:line="240" w:lineRule="auto"/>
      </w:pPr>
      <w:r>
        <w:separator/>
      </w:r>
    </w:p>
  </w:footnote>
  <w:footnote w:type="continuationSeparator" w:id="0">
    <w:p w:rsidR="00083C8D" w:rsidRDefault="00083C8D" w:rsidP="00BD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  <w:sz w:val="24"/>
        <w:szCs w:val="24"/>
      </w:rPr>
      <w:id w:val="-903376940"/>
      <w:docPartObj>
        <w:docPartGallery w:val="Page Numbers (Top of Page)"/>
        <w:docPartUnique/>
      </w:docPartObj>
    </w:sdtPr>
    <w:sdtEndPr/>
    <w:sdtContent>
      <w:p w:rsidR="00BD2990" w:rsidRPr="00BD2990" w:rsidRDefault="00BD2990">
        <w:pPr>
          <w:pStyle w:val="a7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BD2990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BD2990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BD2990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550591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BD2990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BD2990" w:rsidRDefault="00BD299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16D7C"/>
    <w:multiLevelType w:val="hybridMultilevel"/>
    <w:tmpl w:val="046889AA"/>
    <w:lvl w:ilvl="0" w:tplc="C27E1514">
      <w:start w:val="202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2E7CE7"/>
    <w:multiLevelType w:val="multilevel"/>
    <w:tmpl w:val="69C2CE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49"/>
    <w:rsid w:val="00016DD4"/>
    <w:rsid w:val="00083C8D"/>
    <w:rsid w:val="000A1638"/>
    <w:rsid w:val="000E7706"/>
    <w:rsid w:val="001E44CA"/>
    <w:rsid w:val="0024621D"/>
    <w:rsid w:val="002C4C34"/>
    <w:rsid w:val="003063A9"/>
    <w:rsid w:val="003213EE"/>
    <w:rsid w:val="00336BAD"/>
    <w:rsid w:val="003E7BA1"/>
    <w:rsid w:val="004623D5"/>
    <w:rsid w:val="00483D0D"/>
    <w:rsid w:val="00490169"/>
    <w:rsid w:val="00495BF1"/>
    <w:rsid w:val="004A2967"/>
    <w:rsid w:val="004D673B"/>
    <w:rsid w:val="00543383"/>
    <w:rsid w:val="00550591"/>
    <w:rsid w:val="00551819"/>
    <w:rsid w:val="0056088C"/>
    <w:rsid w:val="006002F0"/>
    <w:rsid w:val="006241D9"/>
    <w:rsid w:val="006830CD"/>
    <w:rsid w:val="00744964"/>
    <w:rsid w:val="00747BBD"/>
    <w:rsid w:val="007802BC"/>
    <w:rsid w:val="007A1230"/>
    <w:rsid w:val="007F622E"/>
    <w:rsid w:val="008B0DBB"/>
    <w:rsid w:val="009047DC"/>
    <w:rsid w:val="00945B3D"/>
    <w:rsid w:val="009A430B"/>
    <w:rsid w:val="009B43E0"/>
    <w:rsid w:val="00A56647"/>
    <w:rsid w:val="00AE029A"/>
    <w:rsid w:val="00B0682C"/>
    <w:rsid w:val="00B22D5E"/>
    <w:rsid w:val="00B6705D"/>
    <w:rsid w:val="00B73B11"/>
    <w:rsid w:val="00BD2990"/>
    <w:rsid w:val="00C560AE"/>
    <w:rsid w:val="00F000E6"/>
    <w:rsid w:val="00F47949"/>
    <w:rsid w:val="00F86BCF"/>
    <w:rsid w:val="00F8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D830"/>
  <w15:chartTrackingRefBased/>
  <w15:docId w15:val="{9A6636F8-6312-47C6-8182-8F4AD272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BF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95B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5B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5BF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2990"/>
  </w:style>
  <w:style w:type="paragraph" w:styleId="a9">
    <w:name w:val="footer"/>
    <w:basedOn w:val="a"/>
    <w:link w:val="aa"/>
    <w:uiPriority w:val="99"/>
    <w:unhideWhenUsed/>
    <w:rsid w:val="00BD2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kamensk-ad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2025-12-18T04:40:00Z</cp:lastPrinted>
  <dcterms:created xsi:type="dcterms:W3CDTF">2025-08-08T05:40:00Z</dcterms:created>
  <dcterms:modified xsi:type="dcterms:W3CDTF">2025-12-18T04:41:00Z</dcterms:modified>
</cp:coreProperties>
</file>